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комнаты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в аренду, а Арендатор арендует комнату ________ м2, в ________ комнатной квартире, расположенную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АРЕНДОДАТЕЛЯ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Комнату Арендатору с «___» _____________ 2023 года;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осуществлять техобслуживание квартиры и оборудования;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ОБЯЗАННОСТИ АРЕНДАТОРА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</w:t>
      </w:r>
      <w:r>
        <w:rPr>
          <w:color w:val="333333"/>
          <w:sz w:val="20"/>
          <w:szCs w:val="20"/>
          <w:spacing w:val="0"/>
        </w:rPr>
        <w:t xml:space="preserve">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использовать комнату для собственного проживания, не для субаренды и не в качестве офиса;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Арендатор не несет ответственность за естественную амортизацию квартиры и оборудования;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заводить домашних животных в квартире только с письменного разрешения на то со стороны Арендодателя, при этом Арендатор несёт полную ответственность за ущерб, нанесённый квартире его (её) домашними животными;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Арендатор несет полную ответственность за ущерб, нанесенный квартире по вине или по невнимательности его гостей или членов семьи;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уважать покой соседей в ночные часы.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ВЗАИМНЫЕ ГАРАНТИИ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Арендодатель гарантирует, что квартира принадлежит ему по праву ________________________________________________, все необходимые разрешения от совладельцев, если таковые есть, получены и условия сдачи в аренду Комнаты с ними согласованы.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Ежемесячная арендная плата устанавливается в размере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Выплаты будут осуществляться авансом за ________________________, не позднее ________ дней с начала оплачиваемого периода.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Опоздание с оплатой на ________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Первая выплата, в размере ________ рублей производится в момент подписания настоящего договора, и является предоплатой за первый оплачиваемый период и 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Электроэнергию оплачивает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Срок аренды установлен с «___» _____________ 2023 года по «___» _____________ 2023 года.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Условия договора могут быть изменены, и срок аренды может быть продлен при условии письменного согласия обеих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РАСТОРЖЕНИЕ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Договор может быть расторгнут одной из сторон, если другая сторона не соблюдает условий данного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Арендатор/Арендодатель сохраняет право, в одностороннем порядке, прервать действие договора, письменно уведомив другую сторону за ________ дней до даты расторжения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7.3.При досрочном расторжении Договора по инициативе Арендодателя, Арендодатель обязуется: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письменно предупредить Арендатора за один месяц до даты расторжения Договора;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возвратить Арендатору плату за оплаченный, но не прожитый период найма;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возместить Арендатору затраты на наем другой квартиры.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ПРОЧЕЕ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8.3. Договор вступает в силу с момента подписания.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Прежде, чем подписать, узнайте...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/>
      <w:r>
        <w:rPr>
          <w:color w:val="333333"/>
          <w:sz w:val="20"/>
          <w:szCs w:val="20"/>
          <w:spacing w:val="0"/>
        </w:rPr>
        <w:t xml:space="preserve">[правовая справка от Amulex.ru]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...Когда Вы можете требовать расторжения аренды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Для каждой стороны в законе есть свой список действий, за которые другая сторона может потребовать расторжения аренды.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Вы арендодатель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Вы можете требовать расторжения, когда ваш арендатор: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Портит имущество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Просрочил два платежа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капремонт, если по договору обязан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Пользуется имуществом не по назначению или не так, как вы договорились (статьи 615, 619 ГК РФ). Пользованием не по назначению считается, например ситуация, когда Вы сдали помещение для оказания услуг, а арендатор использует его для торговли. См. Постановление Арбитражного суда Дальневосточного округа от 01.06.2020 по делу N А73-19430/2019</w:t>
      </w:r>
    </w:p>
    <w:p>
      <w:pPr/>
      <w:r>
        <w:rPr>
          <w:color w:val="333333"/>
          <w:sz w:val="20"/>
          <w:szCs w:val="20"/>
          <w:spacing w:val="0"/>
        </w:rPr>
        <w:t xml:space="preserve">Если Вы арендатор</w:t>
      </w:r>
    </w:p>
    <w:p>
      <w:pPr/>
    </w:p>
    <w:p>
      <w:pPr/>
      <w:r>
        <w:rPr>
          <w:color w:val="333333"/>
          <w:sz w:val="20"/>
          <w:szCs w:val="20"/>
          <w:spacing w:val="0"/>
        </w:rPr>
        <w:t xml:space="preserve"> У вас есть право требовать расторжения, если арендодатель: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передает Вам имущество, которое Вы берете в аренду или мешает пользоваться им. Это если, например, арендодатель вовремя не подгоняет арендованный транспорт к нужному месту. См. Постановление Арбитражного суда Московского округа от 30.12.2014 N Ф05-15238/2014 по делу N А40-20042/14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Скрыл недостатки имущества, которое передал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предупредил Вас о правах посторонних лиц на арендуемое имущество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 делает капремонт. Важно, что по умолчанию капремонт делает именно арендодатель (статьи 611, 613, 620, 616, 631 ГК РФ)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Если хотите узнать больше о возможных проблемах при работе с договором аренды, задайте свой вопрос в любой удобной форме </w:t>
      </w:r>
    </w:p>
    <w:p>
      <w:pPr/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по бесплатному телефону 88007750338</w:t>
      </w:r>
    </w:p>
    <w:p>
      <w:pPr>
        <w:spacing w:after="150"/>
      </w:pPr>
      <w:r>
        <w:rPr>
          <w:rFonts w:ascii="Wingdings" w:hAnsi="Wingdings" w:eastAsia="Wingdings" w:cs="Wingdings"/>
          <w:color w:val="333333"/>
          <w:sz w:val="14"/>
          <w:szCs w:val="14"/>
        </w:rPr>
        <w:t xml:space="preserve">l </w:t>
      </w:r>
      <w:r>
        <w:rPr>
          <w:color w:val="333333"/>
          <w:sz w:val="20"/>
          <w:szCs w:val="20"/>
        </w:rPr>
        <w:t xml:space="preserve">в любом из месенджеров amulex.ru/app.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Мы работаем 24х7. Чтобы получить скидку на консультацию в 10% используйте промокод: АГЕНТ007. </w:t>
      </w:r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комнаты, заключаемого между физическими лицами. Коммунальные платежи включены в стоимость договора</dc:title>
  <dc:description>Образец договора аренды комнаты, заключаемого между физическими лицами. Коммунальные платежи включены в стоимость договора</dc:description>
  <dc:subject/>
  <cp:keywords/>
  <cp:category/>
  <cp:lastModifiedBy/>
  <dcterms:created xsi:type="dcterms:W3CDTF">2023-07-13T21:56:00+03:00</dcterms:created>
  <dcterms:modified xsi:type="dcterms:W3CDTF">2023-07-13T21:56:00+03:00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