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НАЙМА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жилого помещения маневренного фонда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Наниматель</w:t>
      </w:r>
      <w:r>
        <w:rPr>
          <w:color w:val="333333"/>
          <w:sz w:val="20"/>
          <w:szCs w:val="20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Наймодатель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Наймодатель передает Нанимателю и членам его семьи за плату во владение и пользование жилое помещение, находящееся в ________________________ собственности на основании Свидетельства о государственной регистрации права от « ________ » ________ ________ г. № ________ , состоящее из квартиры (комнаты) общей площадью ________ кв. метров, расположенное в ________________________________________________ , д. ________ , корп. ________ , кв. ________ , для временного проживания в нем.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Жилое помещение предоставлено в связи с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Жилое помещение отнесено к маневренному фонду на основании решения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1.5. Совместно с Нанимателем в жилое помещение вселяются члены его семьи: ________________________________________________ 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ПРАВА И ОБЯЗАННОСТИ НАНИМАТЕЛЯ И ЧЛЕНОВ ЕГО СЕМЬИ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Наниматель имеет право:</w:t>
      </w:r>
    </w:p>
    <w:p>
      <w:pPr>
        <w:spacing w:before="200"/>
      </w:pPr>
      <w:r>
        <w:rPr>
          <w:color w:val="333333"/>
          <w:sz w:val="20"/>
          <w:szCs w:val="20"/>
        </w:rPr>
        <w:t xml:space="preserve">1. </w:t>
      </w:r>
      <w:r>
        <w:rPr>
          <w:color w:val="333333"/>
          <w:sz w:val="20"/>
          <w:szCs w:val="20"/>
        </w:rPr>
        <w:t xml:space="preserve">на использование жилого помещения для проживания, в том числе с членами семьи;</w:t>
      </w:r>
    </w:p>
    <w:p>
      <w:pPr/>
      <w:r>
        <w:rPr>
          <w:color w:val="333333"/>
          <w:sz w:val="20"/>
          <w:szCs w:val="20"/>
        </w:rPr>
        <w:t xml:space="preserve">2. </w:t>
      </w:r>
      <w:r>
        <w:rPr>
          <w:color w:val="333333"/>
          <w:sz w:val="20"/>
          <w:szCs w:val="20"/>
        </w:rPr>
        <w:t xml:space="preserve">на пользование общим имуществом в многоквартирном доме;</w:t>
      </w:r>
    </w:p>
    <w:p>
      <w:pPr/>
      <w:r>
        <w:rPr>
          <w:color w:val="333333"/>
          <w:sz w:val="20"/>
          <w:szCs w:val="20"/>
        </w:rPr>
        <w:t xml:space="preserve">3. </w:t>
      </w:r>
      <w:r>
        <w:rPr>
          <w:color w:val="333333"/>
          <w:sz w:val="20"/>
          <w:szCs w:val="20"/>
        </w:rPr>
        <w:t xml:space="preserve">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>
      <w:pPr/>
      <w:r>
        <w:rPr>
          <w:color w:val="333333"/>
          <w:sz w:val="20"/>
          <w:szCs w:val="20"/>
        </w:rPr>
        <w:t xml:space="preserve">4. </w:t>
      </w:r>
      <w:r>
        <w:rPr>
          <w:color w:val="333333"/>
          <w:sz w:val="20"/>
          <w:szCs w:val="20"/>
        </w:rPr>
        <w:t xml:space="preserve">на расторжение в любое время настоящего Договора;</w:t>
      </w:r>
    </w:p>
    <w:p>
      <w:pPr>
        <w:spacing w:after="0"/>
      </w:pPr>
      <w:r>
        <w:rPr>
          <w:color w:val="333333"/>
          <w:sz w:val="20"/>
          <w:szCs w:val="20"/>
        </w:rPr>
        <w:t xml:space="preserve">5. </w:t>
      </w:r>
      <w:r>
        <w:rPr>
          <w:color w:val="333333"/>
          <w:sz w:val="20"/>
          <w:szCs w:val="20"/>
        </w:rPr>
        <w:t xml:space="preserve">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 Наниматель может иметь иные права, предусмотренные законодательством.</w:t>
      </w:r>
    </w:p>
    <w:p/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Наниматель обязан:</w:t>
      </w:r>
    </w:p>
    <w:p>
      <w:pPr>
        <w:spacing w:before="200"/>
      </w:pPr>
      <w:r>
        <w:rPr>
          <w:color w:val="333333"/>
          <w:sz w:val="20"/>
          <w:szCs w:val="20"/>
        </w:rPr>
        <w:t xml:space="preserve">1. </w:t>
      </w:r>
      <w:r>
        <w:rPr>
          <w:color w:val="333333"/>
          <w:sz w:val="20"/>
          <w:szCs w:val="20"/>
        </w:rPr>
        <w:t xml:space="preserve">использовать жилое помещение по назначению и в пределах, установленных Жилищным кодексом Российской Федерации;</w:t>
      </w:r>
    </w:p>
    <w:p>
      <w:pPr/>
      <w:r>
        <w:rPr>
          <w:color w:val="333333"/>
          <w:sz w:val="20"/>
          <w:szCs w:val="20"/>
        </w:rPr>
        <w:t xml:space="preserve">2. </w:t>
      </w:r>
      <w:r>
        <w:rPr>
          <w:color w:val="333333"/>
          <w:sz w:val="20"/>
          <w:szCs w:val="20"/>
        </w:rPr>
        <w:t xml:space="preserve">соблюдать правила пользования жилым помещением;</w:t>
      </w:r>
    </w:p>
    <w:p>
      <w:pPr/>
      <w:r>
        <w:rPr>
          <w:color w:val="333333"/>
          <w:sz w:val="20"/>
          <w:szCs w:val="20"/>
        </w:rPr>
        <w:t xml:space="preserve">3. </w:t>
      </w:r>
      <w:r>
        <w:rPr>
          <w:color w:val="333333"/>
          <w:sz w:val="20"/>
          <w:szCs w:val="20"/>
        </w:rPr>
        <w:t xml:space="preserve">обеспечивать сохранность жилого помещения;</w:t>
      </w:r>
    </w:p>
    <w:p>
      <w:pPr/>
      <w:r>
        <w:rPr>
          <w:color w:val="333333"/>
          <w:sz w:val="20"/>
          <w:szCs w:val="20"/>
        </w:rPr>
        <w:t xml:space="preserve">4. </w:t>
      </w:r>
      <w:r>
        <w:rPr>
          <w:color w:val="333333"/>
          <w:sz w:val="20"/>
          <w:szCs w:val="20"/>
        </w:rPr>
        <w:t xml:space="preserve">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>
      <w:pPr/>
      <w:r>
        <w:rPr>
          <w:color w:val="333333"/>
          <w:sz w:val="20"/>
          <w:szCs w:val="20"/>
        </w:rPr>
        <w:t xml:space="preserve">5. </w:t>
      </w:r>
      <w:r>
        <w:rPr>
          <w:color w:val="333333"/>
          <w:sz w:val="20"/>
          <w:szCs w:val="20"/>
        </w:rPr>
        <w:t xml:space="preserve">проводить текущий ремонт жилого помещения;</w:t>
      </w:r>
    </w:p>
    <w:p>
      <w:pPr/>
      <w:r>
        <w:rPr>
          <w:color w:val="333333"/>
          <w:sz w:val="20"/>
          <w:szCs w:val="20"/>
        </w:rPr>
        <w:t xml:space="preserve">6. </w:t>
      </w:r>
      <w:r>
        <w:rPr>
          <w:color w:val="333333"/>
          <w:sz w:val="20"/>
          <w:szCs w:val="20"/>
        </w:rPr>
        <w:t xml:space="preserve">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</w:p>
    <w:p>
      <w:pPr/>
      <w:r>
        <w:rPr>
          <w:color w:val="333333"/>
          <w:sz w:val="20"/>
          <w:szCs w:val="20"/>
        </w:rPr>
        <w:t xml:space="preserve">7. </w:t>
      </w:r>
      <w:r>
        <w:rPr>
          <w:color w:val="333333"/>
          <w:sz w:val="20"/>
          <w:szCs w:val="20"/>
        </w:rPr>
        <w:t xml:space="preserve">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>
      <w:pPr/>
      <w:r>
        <w:rPr>
          <w:color w:val="333333"/>
          <w:sz w:val="20"/>
          <w:szCs w:val="20"/>
        </w:rPr>
        <w:t xml:space="preserve">8. </w:t>
      </w:r>
      <w:r>
        <w:rPr>
          <w:color w:val="333333"/>
          <w:sz w:val="20"/>
          <w:szCs w:val="20"/>
        </w:rPr>
        <w:t xml:space="preserve">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либо в соответствующую управляющую организацию;</w:t>
      </w:r>
    </w:p>
    <w:p>
      <w:pPr/>
      <w:r>
        <w:rPr>
          <w:color w:val="333333"/>
          <w:sz w:val="20"/>
          <w:szCs w:val="20"/>
        </w:rPr>
        <w:t xml:space="preserve">9. </w:t>
      </w:r>
      <w:r>
        <w:rPr>
          <w:color w:val="333333"/>
          <w:sz w:val="20"/>
          <w:szCs w:val="20"/>
        </w:rPr>
        <w:t xml:space="preserve">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>
      <w:pPr/>
      <w:r>
        <w:rPr>
          <w:color w:val="333333"/>
          <w:sz w:val="20"/>
          <w:szCs w:val="20"/>
        </w:rPr>
        <w:t xml:space="preserve">10. </w:t>
      </w:r>
      <w:r>
        <w:rPr>
          <w:color w:val="333333"/>
          <w:sz w:val="20"/>
          <w:szCs w:val="20"/>
        </w:rPr>
        <w:t xml:space="preserve">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порядке;</w:t>
      </w:r>
    </w:p>
    <w:p>
      <w:pPr>
        <w:spacing w:after="0"/>
      </w:pPr>
      <w:r>
        <w:rPr>
          <w:color w:val="333333"/>
          <w:sz w:val="20"/>
          <w:szCs w:val="20"/>
        </w:rPr>
        <w:t xml:space="preserve">11. </w:t>
      </w:r>
      <w:r>
        <w:rPr>
          <w:color w:val="333333"/>
          <w:sz w:val="20"/>
          <w:szCs w:val="20"/>
        </w:rPr>
        <w:t xml:space="preserve">при освобождении жилого помещения сдать его в течение ________ дней Наймодателю в надлежащем состоянии, оплатить стоимость не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 Наниматель жилого помещения несет иные обязанности, предусмотренные законодательством.</w:t>
      </w:r>
    </w:p>
    <w:p/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Наниматель жилого помещения не вправе осуществлять обмен жилого помещения, а также передавать его в поднаем.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2.5.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2.6.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ПРАВА И ОБЯЗАННОСТИ НАЙМОДАТЕЛЯ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Наймодатель имеет право:</w:t>
      </w:r>
    </w:p>
    <w:p>
      <w:pPr>
        <w:spacing w:before="200"/>
      </w:pPr>
      <w:r>
        <w:rPr>
          <w:color w:val="333333"/>
          <w:sz w:val="20"/>
          <w:szCs w:val="20"/>
        </w:rPr>
        <w:t xml:space="preserve">1. </w:t>
      </w:r>
      <w:r>
        <w:rPr>
          <w:color w:val="333333"/>
          <w:sz w:val="20"/>
          <w:szCs w:val="20"/>
        </w:rPr>
        <w:t xml:space="preserve">требовать своевременного внесения платы за жилое помещение и коммунальные услуги;</w:t>
      </w:r>
    </w:p>
    <w:p>
      <w:pPr>
        <w:spacing w:after="0"/>
      </w:pPr>
      <w:r>
        <w:rPr>
          <w:color w:val="333333"/>
          <w:sz w:val="20"/>
          <w:szCs w:val="20"/>
        </w:rPr>
        <w:t xml:space="preserve">2. </w:t>
      </w:r>
      <w:r>
        <w:rPr>
          <w:color w:val="333333"/>
          <w:sz w:val="20"/>
          <w:szCs w:val="20"/>
        </w:rPr>
        <w:t xml:space="preserve">требовать расторжения настоящего Договора в случаях нарушения Нанимателем жилищного законодательства и условий настоящего Договора. Наймодатель может иметь иные права, предусмотренные законодательством.</w:t>
      </w:r>
    </w:p>
    <w:p/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Наймодатель обязан:</w:t>
      </w:r>
    </w:p>
    <w:p>
      <w:pPr>
        <w:spacing w:before="200"/>
      </w:pPr>
      <w:r>
        <w:rPr>
          <w:color w:val="333333"/>
          <w:sz w:val="20"/>
          <w:szCs w:val="20"/>
        </w:rPr>
        <w:t xml:space="preserve">1. </w:t>
      </w:r>
      <w:r>
        <w:rPr>
          <w:color w:val="333333"/>
          <w:sz w:val="20"/>
          <w:szCs w:val="20"/>
        </w:rPr>
        <w:t xml:space="preserve">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>
      <w:pPr/>
      <w:r>
        <w:rPr>
          <w:color w:val="333333"/>
          <w:sz w:val="20"/>
          <w:szCs w:val="20"/>
        </w:rPr>
        <w:t xml:space="preserve">2. </w:t>
      </w:r>
      <w:r>
        <w:rPr>
          <w:color w:val="333333"/>
          <w:sz w:val="20"/>
          <w:szCs w:val="20"/>
        </w:rPr>
        <w:t xml:space="preserve">принимать участие в надлежащем содержании и ремонте общего имущества в многоквартирном доме, в котором находится жилое помещение;</w:t>
      </w:r>
    </w:p>
    <w:p>
      <w:pPr/>
      <w:r>
        <w:rPr>
          <w:color w:val="333333"/>
          <w:sz w:val="20"/>
          <w:szCs w:val="20"/>
        </w:rPr>
        <w:t xml:space="preserve">3. </w:t>
      </w:r>
      <w:r>
        <w:rPr>
          <w:color w:val="333333"/>
          <w:sz w:val="20"/>
          <w:szCs w:val="20"/>
        </w:rPr>
        <w:t xml:space="preserve">осуществлять капитальный ремонт жилого помещения;</w:t>
      </w:r>
    </w:p>
    <w:p>
      <w:pPr/>
      <w:r>
        <w:rPr>
          <w:color w:val="333333"/>
          <w:sz w:val="20"/>
          <w:szCs w:val="20"/>
        </w:rPr>
        <w:t xml:space="preserve">4. </w:t>
      </w:r>
      <w:r>
        <w:rPr>
          <w:color w:val="333333"/>
          <w:sz w:val="20"/>
          <w:szCs w:val="20"/>
        </w:rPr>
        <w:t xml:space="preserve">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>
      <w:pPr/>
      <w:r>
        <w:rPr>
          <w:color w:val="333333"/>
          <w:sz w:val="20"/>
          <w:szCs w:val="20"/>
        </w:rPr>
        <w:t xml:space="preserve">5. </w:t>
      </w:r>
      <w:r>
        <w:rPr>
          <w:color w:val="333333"/>
          <w:sz w:val="20"/>
          <w:szCs w:val="20"/>
        </w:rPr>
        <w:t xml:space="preserve">обеспечивать предоставление Нанимателю коммунальных услуг;</w:t>
      </w:r>
    </w:p>
    <w:p>
      <w:pPr>
        <w:spacing w:after="0"/>
      </w:pPr>
      <w:r>
        <w:rPr>
          <w:color w:val="333333"/>
          <w:sz w:val="20"/>
          <w:szCs w:val="20"/>
        </w:rPr>
        <w:t xml:space="preserve">6. </w:t>
      </w:r>
      <w:r>
        <w:rPr>
          <w:color w:val="333333"/>
          <w:sz w:val="20"/>
          <w:szCs w:val="20"/>
        </w:rPr>
        <w:t xml:space="preserve">принять в установленные настоящим Договором сроки жилое помещение у Нанимателя с соблюдением условий, предусмотренных п.2.2 настоящего Договора. Наймодатель несет иные обязанности, предусмотренные законодательством.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РАСТОРЖЕНИЕ И ПРЕКРАЩЕНИЕ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Настоящий Договор может быть расторгнут в любое время по соглашению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Наниматель в любое время может расторгнуть настоящий Договор.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Наймодатель может потребовать расторжения настоящего Договора в судебном порядке в случае:</w:t>
      </w:r>
    </w:p>
    <w:p>
      <w:pPr>
        <w:spacing w:before="200"/>
      </w:pPr>
      <w:r>
        <w:rPr>
          <w:color w:val="333333"/>
          <w:sz w:val="20"/>
          <w:szCs w:val="20"/>
        </w:rPr>
        <w:t xml:space="preserve">1. </w:t>
      </w:r>
      <w:r>
        <w:rPr>
          <w:color w:val="333333"/>
          <w:sz w:val="20"/>
          <w:szCs w:val="20"/>
        </w:rPr>
        <w:t xml:space="preserve">невнесения Нанимателем платы за жилое помещение и (или) коммунальные услуги в течение более ________ месяцев;</w:t>
      </w:r>
    </w:p>
    <w:p>
      <w:pPr/>
      <w:r>
        <w:rPr>
          <w:color w:val="333333"/>
          <w:sz w:val="20"/>
          <w:szCs w:val="20"/>
        </w:rPr>
        <w:t xml:space="preserve">2. </w:t>
      </w:r>
      <w:r>
        <w:rPr>
          <w:color w:val="333333"/>
          <w:sz w:val="20"/>
          <w:szCs w:val="20"/>
        </w:rPr>
        <w:t xml:space="preserve">разрушения или повреждения жилого помещения Нанимателем или членами его семьи;</w:t>
      </w:r>
    </w:p>
    <w:p>
      <w:pPr/>
      <w:r>
        <w:rPr>
          <w:color w:val="333333"/>
          <w:sz w:val="20"/>
          <w:szCs w:val="20"/>
        </w:rPr>
        <w:t xml:space="preserve">3. </w:t>
      </w:r>
      <w:r>
        <w:rPr>
          <w:color w:val="333333"/>
          <w:sz w:val="20"/>
          <w:szCs w:val="20"/>
        </w:rPr>
        <w:t xml:space="preserve">систематического нарушения прав и законных интересов соседей;</w:t>
      </w:r>
    </w:p>
    <w:p>
      <w:pPr>
        <w:spacing w:after="0"/>
      </w:pPr>
      <w:r>
        <w:rPr>
          <w:color w:val="333333"/>
          <w:sz w:val="20"/>
          <w:szCs w:val="20"/>
        </w:rPr>
        <w:t xml:space="preserve">4. </w:t>
      </w:r>
      <w:r>
        <w:rPr>
          <w:color w:val="333333"/>
          <w:sz w:val="20"/>
          <w:szCs w:val="20"/>
        </w:rPr>
        <w:t xml:space="preserve">использования жилого помещения не по назначению.</w:t>
      </w:r>
    </w:p>
    <w:p/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Настоящий Договор прекращается в связи:</w:t>
      </w:r>
    </w:p>
    <w:p>
      <w:pPr>
        <w:spacing w:before="200"/>
      </w:pPr>
      <w:r>
        <w:rPr>
          <w:color w:val="333333"/>
          <w:sz w:val="20"/>
          <w:szCs w:val="20"/>
        </w:rPr>
        <w:t xml:space="preserve">1. </w:t>
      </w:r>
      <w:r>
        <w:rPr>
          <w:color w:val="333333"/>
          <w:sz w:val="20"/>
          <w:szCs w:val="20"/>
        </w:rPr>
        <w:t xml:space="preserve">с завершением ________________________________________________ ;</w:t>
      </w:r>
    </w:p>
    <w:p>
      <w:pPr/>
      <w:r>
        <w:rPr>
          <w:color w:val="333333"/>
          <w:sz w:val="20"/>
          <w:szCs w:val="20"/>
        </w:rPr>
        <w:t xml:space="preserve">2. </w:t>
      </w:r>
      <w:r>
        <w:rPr>
          <w:color w:val="333333"/>
          <w:sz w:val="20"/>
          <w:szCs w:val="20"/>
        </w:rPr>
        <w:t xml:space="preserve">с утратой (разрушением) жилого помещения;</w:t>
      </w:r>
    </w:p>
    <w:p>
      <w:pPr>
        <w:spacing w:after="0"/>
      </w:pPr>
      <w:r>
        <w:rPr>
          <w:color w:val="333333"/>
          <w:sz w:val="20"/>
          <w:szCs w:val="20"/>
        </w:rPr>
        <w:t xml:space="preserve">3. </w:t>
      </w:r>
      <w:r>
        <w:rPr>
          <w:color w:val="333333"/>
          <w:sz w:val="20"/>
          <w:szCs w:val="20"/>
        </w:rPr>
        <w:t xml:space="preserve">со смертью Нанимателя.</w:t>
      </w:r>
    </w:p>
    <w:p/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ВНЕСЕНИЕ ПЛАТЫ ПО ДОГОВОРУ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Наниматель вносит плату за жилое помещение в порядке и размере, которые предусмотрены Жилищным кодексом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ИНЫЕ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Настоящий Договор составлен в 2 экземплярах, один из которых находится у Наймодателя, другой – у Нанимателя.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ЮРИДИЧЕСКИЕ АДРЕСА И РЕКВИЗИТЫ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Наниматель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Наймодатель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Наниматель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Наймодатель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найма жилого помещения маневренного фонда, заключаемого между юридическим и физическим лицом</dc:title>
  <dc:description>Образец договора найма жилого помещения маневренного фонда, заключаемого между юридическим и физическим лицом</dc:description>
  <dc:subject/>
  <cp:keywords/>
  <cp:category/>
  <cp:lastModifiedBy/>
  <dcterms:created xsi:type="dcterms:W3CDTF">2023-07-13T21:59:37+03:00</dcterms:created>
  <dcterms:modified xsi:type="dcterms:W3CDTF">2023-07-13T21:59:37+03:00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