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обязательного страхования ответственности арбитражного управляющего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Страховщик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Страхователь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По настоящему Договору Страховщик осуществляет страхование риска имущественной ответственности Страхователя перед потерпевшим лицом (далее - Выгодоприобретатель), который может возникнуть в связи с причинением убытков лицам, участвующим в деле о банкротстве, и иным лицам в связи с неисполнением или ненадлежащим исполнением возложенных на Страхователя обязанностей в деле о банкротстве.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Страховщик обязуется при наступлении страхового случая произвести страховую выплату Страхователю или Выгодоприобретателю в размере причиненных убытков, установленных вступившим в законную силу решением суда, но не превышающем размера страховой суммы, а Страхователь обязуется уплатить Страховщику страховую премию (страховые взносы) в размере, порядке и сроки, установленные настоящим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 Взаимоотношения Сторон регламентируются Правилами страхования ответственности арбитражных управляющих N ________ (далее - Правила), согласованными с саморегулируемой организацией, которые являются неотъемлемой частью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1.4. Страховщик осуществляет страховую деятельность в соответствии с выданной Министерством финансов Российской Федерации лицензией от «___» _____________ 2023 г. N ________ 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1.5. Права и обязанности Сторон, не согласованные в настоящем Договоре, регламентируются положениями Правил ________________________ 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ОБЪЕКТ СТРАХОВАНИЯ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Объектом страхования являются не противоречащие законодательству Российской Федерации имущественные интересы Страхователя, связанные с его обязанностью возместить убытки лицам, участвующим в деле о банкротстве, или иным лицам (Выгодоприобретателям) в связи с неисполнением или ненадлежащим исполнением Страхователем возложенных на него обязанностей в деле о банкротстве.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Обязанность Страховщика по выплате страхового возмещения наступает, если: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2.2.1. Причинение вреда имущественным интересам Выгодоприобретателя находится в прямой причинной связи с исполнением Страхователем обязанностей арбитражного управляющего.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2.2.2.Убытки Выгодоприобретателя возникли при осуществлении Страхователем профессиональной деятельности в течение срока действия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СТРАХОВЫЕ РИСКИ. СТРАХОВЫЕ СЛУЧАИ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Страховым случаем по настоящему Договору является подтвержденное вступившим в законную силу решением суда (вступившие в силу решения суда в пользу Выгодоприобретателей, предъявленные Страхователю в течение срока действия настоящего Договора и спустя ________ после окончания действия настоящего Договора, находящиеся в прямой причинной связи с обязанностью Страхователя выполнить свои профессиональные обязательства в течение срока действия настоящего Договора) наступление ответственности Страхователя перед участвующими в деле о банкротстве лицами или иными лицами (Выгодоприобретателями) в связи с неисполнением или ненадлежащим исполнением Страхователем возложенных на него обязанностей в деле о банкротстве, за исключением случаев, предусмотренных пунктом 3.2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Исключение из страхового покрытия: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причинения убытков вследствие непреодолимой силы, негативных последствий деятельности, связанной с использованием ядерного топлива, в том числе загрязнения атмосферного воздуха, почвы, водного объекта, радиоактивного загрязнения окружающей среды, облучения граждан, а также военных действий, вооруженного мятежа, народного волнения, действий незаконного вооруженного формирования, террористической деятельности, введения военного или чрезвычайного положения;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причинения морального вреда;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противоправных действий или бездействия иного лица;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действий или бездействия Страхователя, не связанных с осуществлением им полномочий в деле о банкротстве;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сообщения Страховщику при заключении договора страхования заведомо ложных сведений об объекте страхования;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совершения Страхователем преступления, находящегося в прямой причинной связи со страховым случаем.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СТРАХОВАЯ СУММА. СТРАХОВАЯ ПРЕМИЯ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Страховая сумма по настоящему Договору составляет ________ ( ________ ) рублей в год 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Страховая премия по настоящему Договору составляет ________ ( ________ ) рублей.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4.3. Страховая премия уплачивается Страхователем путем внесения страховых взносов в размере ________ ( ________ ) рублей в следующие сроки: ________ , путем перечисления денежных средств на расчетный счет Страховщика. Днем внесения страхового взноса считается день перечисления Страхователем суммы страхового взноса на расчетный счет Страховщика.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4.4. Если страховой случай наступил до уплаты очередного страхового взноса, внесение которого просрочено, Страховщик вправе при определении размера подлежащего выплате страхового возмещения зачесть сумму просроченного страхового взноса.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ПРАВА И ОБЯЗАННОСТИ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Страховщик обязан: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5.1.1. В течение ________ дней с момента заключения настоящего Договора выдать Страхователю страховой полис.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5.1.2. В случае утраты Страхователем в период действия настоящего Договора страхового полиса выдать ему на основании письменного заявления дубликат полиса.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После выдачи дубликата утраченный полис считается недействительным, и страховые выплаты по нему не производятся.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5.1.3. Выплатить страховое возмещение в размере, порядке и сроки, установленные настоящим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5.1.4. Выполнять иные обязанности, установленные действующим законодательством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Страхователь обязуется: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5.2.1. Уплатить страховую премию в размере, порядке и сроки, установленные настоящим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5.2.2. Сообщить Страховщику известные обстоятельства, имеющие существенное значение для определения вероятности наступления страхового случая и размера возможных убытков от его наступления (страхового риска), если эти обстоятельства не известны и не должны быть известны Страховщику.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5.2.3. В период действия настоящего Договора незамедлительно сообщать Страховщику способом, обеспечивающим фиксирование текста (почтовым отправлением (с уведомлением о вручении), факсимильной связью, телеграммой, телефонограммой и т.п.), с указанием отправителя и даты сообщения о ставших ему известными значительных изменениях в обстоятельствах, сообщенных Страховщику при заключении Договора (пп. 5.2.2 настоящего Договора), если эти изменения могут существенно повлиять на увеличение страхового риска. Значительными признаются изменения в обстоятельствах, указанные в настоящем Договоре, заявлении на страхование или в письменном запросе Страховщика.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5.2.4. Сообщать по требованию Страховщика всю необходимую информацию, связанную с настоящим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5.2.5. Незамедлительно, но не позднее ________ ( ________ ) рабочих дней со дня получения соответствующих документов или уведомлений, письменно известить Страховщика обо всех предъявленных ему требованиях Выгодоприобретателей, направив в адрес Страховщика копию искового заявления, поданного в суд, копии иных судебных актов и любые уведомления, полученные Страхователем, о причинении им убытков, в соответствии с которыми рассматривается дело о взыскании убытков со Страхователя.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 Страховщик вправе: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5.3.1. В случае увеличения страхового риска потребовать от Страхователя изменения условий настоящего Договора или уплаты дополнительной страховой премии соразмерно увеличению страхового риска.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Страхователь возражает против изменения условий настоящего Договора или доплаты страховой премии в связи с увеличением страхового риска, Страховщик вправе потребовать расторжения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5.3.2. Если Страхователь не известил Страховщика об увеличении страхового риска (пп. 5.2.3 настоящего Договора) - потребовать расторжения настоящего Договора и возмещения убытков, причиненных расторжением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5.3.3. Проверять сообщенную Страхователем информацию, а также выполнение Страхователем требований и условий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5.3.4. Запрашивать у Страхователя информацию и сведения, необходимые для исполнения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5.3.5. Сообщать в саморегулируемую организацию, членом которой является Страхователь, следующую информацию: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сведения о заключенных Страхователем Договорах страхования ответственности Страхователя;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сведения о фактических выплатах страхового возмещения по Договору;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сведения о соблюдении Страхователем сроков внесения страховых премий по Договорам, заключенным Страхователем;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 соблюдении Страхователем требований по соответствию страховой суммы по заключенным договорам минимальным размерам, установленным Федеральным законом от 26.10.2002 N 127-ФЗ "О несостоятельности (банкротстве)";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об изменении условий Договора;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об окончании срока действия Договора, о досрочном прекращении Договора (досрочное расторжение, отказ от договора).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5.4. Страхователь вправе: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5.4.1. Требовать от Страховщика предоставления информации, связанной с порядком исполнения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5.4.2. Получать от Страховщика информацию, касающуюся его финансовой устойчивости и не являющуюся коммерческой тайной.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ПОРЯДОК И УСЛОВИЯ ВЫПЛАТЫ СТРАХОВОГО ВОЗМЕЩЕНИЯ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Страхователь обязан в течение ________ календарных дней письменно известить Страховщика о наступлении страхового случая.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Для получения страхового возмещения Страхователь (Выгодоприобретатель) представляет Страховщику следующие документы: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заявление с указанием повреждений груза;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настоящий Договор;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документы, подтверждающие факт наступления страхового случая;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 ________________________________________________ ________ 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Выплата страхового возмещения производится Страховщиком в течение ________ дней с даты получения им документов, указанных в п. 6.2. настоящего Договора путем перечисления денежных средств на счет Страхователя (Выгодоприобретателя).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Страховщик производит выплату страхового возмещения в размере причиненных Выгодоприобретателю убытков, установленных вступившим в законную силу решением суда, но не превышающем размера страховой суммы по настоящему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ОТВЕТСТВЕННОСТЬ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 и Правилами.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СРОК ДЕЙСТВИЯ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8.1. Настоящий Договор вступает в силу с момента внесения Страхователем первого страхового взноса (п. 4.3 настоящего Договора) и действует до «___» _____________ 2023 г.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8.2. Порядок и условия прекращения настоящего Договора осуществляются в соответствии с положениями Правил и действующим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9. ПОРЯДОК РАЗРЕШЕНИЯ СПОРОВ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9.1. Все споры и разногласия, возникающие между Сторонами по настоящему Договору, разрешаются путем переговоров.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 В случае недостижения Сторонами согласия по результатам проведенных переговоров спор передается на разрешение в судебном порядке, установленном действующим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10. ЗАКЛЮЧИТЕЛЬНЫЕ ПОЛОЖЕНИЯ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10.1. Во всем остальном, что не предусмотрено условиями настоящего Договора, Стороны руководствуются положениями действующего законодательства Российской Федерации и Правилами.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10.2. Все изменения и дополнения к настоящему Договору должны быть составлены в письменной форме и подписаны Сторонами или их уполномоченными представителями.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10.3. Настоящий Договор составлен в двух экземплярах, имеющих одинаковую юридическую силу, из которых один экземпляр находится у Страхователя, другой - у Страховщика.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11. ЮРИДИЧЕСКИЕ АДРЕСА И ПЛАТЕЖНЫЕ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Страховщик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Страхователь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12.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Страховщик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Страхователь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обязательного страхования ответственности арбитражного   управляющего</dc:title>
  <dc:description>Образец договора обязательного страхования ответственности арбитражного   управляющего</dc:description>
  <dc:subject/>
  <cp:keywords/>
  <cp:category/>
  <cp:lastModifiedBy/>
  <dcterms:created xsi:type="dcterms:W3CDTF">2023-07-13T21:53:55+03:00</dcterms:created>
  <dcterms:modified xsi:type="dcterms:W3CDTF">2023-07-13T21:53:55+03:00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